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2EE" w:rsidRPr="00F142EE" w:rsidRDefault="00984A23" w:rsidP="00F142EE">
      <w:pPr>
        <w:spacing w:after="0" w:line="240" w:lineRule="exact"/>
        <w:ind w:left="5529"/>
        <w:jc w:val="center"/>
        <w:rPr>
          <w:rFonts w:ascii="Times New Roman" w:eastAsia="Times New Roman" w:hAnsi="Times New Roman" w:cs="Times New Roman"/>
          <w:lang w:eastAsia="ru-RU"/>
        </w:rPr>
      </w:pPr>
      <w:bookmarkStart w:id="0" w:name="sub_100"/>
      <w:bookmarkStart w:id="1" w:name="_GoBack"/>
      <w:bookmarkEnd w:id="1"/>
      <w:r>
        <w:rPr>
          <w:rFonts w:ascii="Times New Roman" w:eastAsia="Times New Roman" w:hAnsi="Times New Roman" w:cs="Times New Roman"/>
          <w:lang w:eastAsia="ru-RU"/>
        </w:rPr>
        <w:t>Приложение к приказу УО № 124</w:t>
      </w:r>
    </w:p>
    <w:p w:rsidR="00F142EE" w:rsidRPr="00F142EE" w:rsidRDefault="00F142EE" w:rsidP="00F142EE">
      <w:pPr>
        <w:spacing w:after="0" w:line="240" w:lineRule="exact"/>
        <w:ind w:left="552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142EE" w:rsidRPr="00F142EE" w:rsidRDefault="00F142EE" w:rsidP="00F142EE">
      <w:pPr>
        <w:spacing w:after="0" w:line="240" w:lineRule="exact"/>
        <w:ind w:left="552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142EE" w:rsidRPr="00F142EE" w:rsidRDefault="00F142EE" w:rsidP="00F142EE">
      <w:pPr>
        <w:spacing w:after="0" w:line="240" w:lineRule="exact"/>
        <w:ind w:left="5529"/>
        <w:jc w:val="center"/>
        <w:rPr>
          <w:rFonts w:ascii="Times New Roman" w:eastAsia="Times New Roman" w:hAnsi="Times New Roman" w:cs="Times New Roman"/>
          <w:lang w:eastAsia="ru-RU"/>
        </w:rPr>
      </w:pPr>
      <w:r w:rsidRPr="00F142EE">
        <w:rPr>
          <w:rFonts w:ascii="Times New Roman" w:eastAsia="Times New Roman" w:hAnsi="Times New Roman" w:cs="Times New Roman"/>
          <w:lang w:eastAsia="ru-RU"/>
        </w:rPr>
        <w:t>УТВЕРЖДАЮ:</w:t>
      </w:r>
    </w:p>
    <w:p w:rsidR="00F142EE" w:rsidRPr="00F142EE" w:rsidRDefault="00F142EE" w:rsidP="00F142E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142E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</w:t>
      </w:r>
    </w:p>
    <w:p w:rsidR="00F142EE" w:rsidRPr="00F142EE" w:rsidRDefault="00F142EE" w:rsidP="00F142EE">
      <w:pPr>
        <w:tabs>
          <w:tab w:val="left" w:pos="846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F142E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Начальник отдела образования </w:t>
      </w:r>
    </w:p>
    <w:p w:rsidR="00F142EE" w:rsidRPr="00F142EE" w:rsidRDefault="00F142EE" w:rsidP="00F142EE">
      <w:pPr>
        <w:tabs>
          <w:tab w:val="left" w:pos="846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F142EE">
        <w:rPr>
          <w:rFonts w:ascii="Times New Roman" w:eastAsia="Times New Roman" w:hAnsi="Times New Roman" w:cs="Times New Roman"/>
          <w:lang w:eastAsia="ru-RU"/>
        </w:rPr>
        <w:t>администрации МО «Ногайский район»</w:t>
      </w:r>
    </w:p>
    <w:p w:rsidR="00F142EE" w:rsidRPr="00F142EE" w:rsidRDefault="00F142EE" w:rsidP="00F142EE">
      <w:pPr>
        <w:tabs>
          <w:tab w:val="left" w:pos="846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142EE">
        <w:rPr>
          <w:rFonts w:ascii="Times New Roman" w:eastAsia="Times New Roman" w:hAnsi="Times New Roman" w:cs="Times New Roman"/>
          <w:lang w:eastAsia="ru-RU"/>
        </w:rPr>
        <w:t>Отегенова</w:t>
      </w:r>
      <w:proofErr w:type="spellEnd"/>
      <w:r w:rsidRPr="00F142EE">
        <w:rPr>
          <w:rFonts w:ascii="Times New Roman" w:eastAsia="Times New Roman" w:hAnsi="Times New Roman" w:cs="Times New Roman"/>
          <w:lang w:eastAsia="ru-RU"/>
        </w:rPr>
        <w:t xml:space="preserve"> К.Ю.</w:t>
      </w:r>
    </w:p>
    <w:p w:rsidR="00F142EE" w:rsidRPr="00F142EE" w:rsidRDefault="00F142EE" w:rsidP="00F142E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F142E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</w:t>
      </w:r>
    </w:p>
    <w:p w:rsidR="00F142EE" w:rsidRPr="00F142EE" w:rsidRDefault="00F142EE" w:rsidP="00F142E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F142EE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</w:t>
      </w:r>
      <w:r w:rsidR="00982211">
        <w:rPr>
          <w:rFonts w:ascii="Times New Roman" w:eastAsia="Times New Roman" w:hAnsi="Times New Roman" w:cs="Times New Roman"/>
          <w:lang w:eastAsia="ru-RU"/>
        </w:rPr>
        <w:t xml:space="preserve">                           </w:t>
      </w:r>
      <w:r w:rsidR="00984A23">
        <w:rPr>
          <w:rFonts w:ascii="Times New Roman" w:eastAsia="Times New Roman" w:hAnsi="Times New Roman" w:cs="Times New Roman"/>
          <w:lang w:eastAsia="ru-RU"/>
        </w:rPr>
        <w:t xml:space="preserve">  « 13</w:t>
      </w:r>
      <w:r w:rsidR="000A1F58">
        <w:rPr>
          <w:rFonts w:ascii="Times New Roman" w:eastAsia="Times New Roman" w:hAnsi="Times New Roman" w:cs="Times New Roman"/>
          <w:lang w:eastAsia="ru-RU"/>
        </w:rPr>
        <w:t xml:space="preserve"> » сентября      2017</w:t>
      </w:r>
      <w:r w:rsidRPr="00F142EE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F142EE" w:rsidRPr="00F142EE" w:rsidRDefault="00F142EE" w:rsidP="00F142E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2EE" w:rsidRPr="00F142EE" w:rsidRDefault="00F142EE" w:rsidP="00F142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142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</w:p>
    <w:p w:rsidR="00F142EE" w:rsidRPr="00F142EE" w:rsidRDefault="00F142EE" w:rsidP="00F142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2EE" w:rsidRPr="00984A23" w:rsidRDefault="00F142EE" w:rsidP="00F142E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84A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 Л А Н</w:t>
      </w:r>
      <w:r w:rsidRPr="00984A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F142EE" w:rsidRPr="00984A23" w:rsidRDefault="00F142EE" w:rsidP="00F142EE">
      <w:pPr>
        <w:tabs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совместных мероприятий отдела образования</w:t>
      </w:r>
    </w:p>
    <w:p w:rsidR="00F142EE" w:rsidRPr="00984A23" w:rsidRDefault="00F142EE" w:rsidP="00F142E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4A2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администрации МО «Ногайский район</w:t>
      </w:r>
      <w:r w:rsidRPr="00984A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подготовке и проведению республиканского месячника по противодействию экстремизму и терроризму «Дагестанцы  против терроризма  –  Родина дороже»</w:t>
      </w:r>
    </w:p>
    <w:bookmarkEnd w:id="0"/>
    <w:p w:rsidR="00F142EE" w:rsidRPr="00984A23" w:rsidRDefault="00F142EE" w:rsidP="00F142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342"/>
        <w:gridCol w:w="1499"/>
        <w:gridCol w:w="2362"/>
      </w:tblGrid>
      <w:tr w:rsidR="00F142EE" w:rsidRPr="00F142EE" w:rsidTr="00E81060">
        <w:tc>
          <w:tcPr>
            <w:tcW w:w="720" w:type="dxa"/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№</w:t>
            </w: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5342" w:type="dxa"/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Мероприятие</w:t>
            </w:r>
          </w:p>
        </w:tc>
        <w:tc>
          <w:tcPr>
            <w:tcW w:w="1499" w:type="dxa"/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Срок исполнения</w:t>
            </w:r>
          </w:p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Ответственные исполнители</w:t>
            </w:r>
          </w:p>
        </w:tc>
      </w:tr>
    </w:tbl>
    <w:p w:rsidR="00F142EE" w:rsidRPr="00F142EE" w:rsidRDefault="00F142EE" w:rsidP="00F142EE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342"/>
        <w:gridCol w:w="1499"/>
        <w:gridCol w:w="60"/>
        <w:gridCol w:w="2302"/>
      </w:tblGrid>
      <w:tr w:rsidR="00F142EE" w:rsidRPr="00F142EE" w:rsidTr="00E81060">
        <w:trPr>
          <w:tblHeader/>
        </w:trPr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F142EE" w:rsidRPr="00F142EE" w:rsidTr="00E81060">
        <w:trPr>
          <w:trHeight w:val="667"/>
        </w:trPr>
        <w:tc>
          <w:tcPr>
            <w:tcW w:w="99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bookmarkStart w:id="2" w:name="sub_101"/>
          </w:p>
          <w:bookmarkEnd w:id="2"/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1. Подготовка к проведению месячника</w:t>
            </w:r>
          </w:p>
          <w:p w:rsidR="00F142EE" w:rsidRPr="00F142EE" w:rsidRDefault="00F142EE" w:rsidP="00F142EE">
            <w:pPr>
              <w:tabs>
                <w:tab w:val="left" w:pos="7935"/>
              </w:tabs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  <w:t xml:space="preserve">        УО,</w:t>
            </w:r>
          </w:p>
        </w:tc>
      </w:tr>
      <w:tr w:rsidR="00F142EE" w:rsidRPr="00F142EE" w:rsidTr="00E81060">
        <w:trPr>
          <w:trHeight w:val="89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Разработать эмблему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09.09.</w:t>
            </w:r>
          </w:p>
          <w:p w:rsidR="00F142EE" w:rsidRPr="00F142EE" w:rsidRDefault="000A1F58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2017</w:t>
            </w:r>
            <w:r w:rsidR="00F142EE"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Образовательные Учреждения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Изготовить стокеры, буклеты, листовки, плакаты и агитационные доски с информацией о проведении акции с отражением соответствующих лозунгов («Дорога в никуда», «Еще не все потеряно» и т.п.) с указанием единого телефона «Горячей линии»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10.09</w:t>
            </w:r>
            <w:r w:rsidRPr="00F142EE"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  <w:t>.</w:t>
            </w:r>
          </w:p>
          <w:p w:rsidR="00F142EE" w:rsidRPr="00F142EE" w:rsidRDefault="000A1F58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2017</w:t>
            </w:r>
            <w:r w:rsidR="00F142EE"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F142EE" w:rsidRPr="00F142EE" w:rsidRDefault="00F142EE" w:rsidP="00F142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</w:t>
            </w:r>
          </w:p>
        </w:tc>
      </w:tr>
      <w:tr w:rsidR="00F142EE" w:rsidRPr="00F142EE" w:rsidTr="00E81060">
        <w:trPr>
          <w:trHeight w:val="193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rPr>
          <w:trHeight w:val="48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Организация встречи с  руководителей органов государственной власти, правоохранительных органов, а также руководителей общественных организаций, </w:t>
            </w: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посвященной началу акции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0A1F58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13-20 09. 2017</w:t>
            </w:r>
            <w:r w:rsidR="00F142EE"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</w:t>
            </w:r>
          </w:p>
        </w:tc>
      </w:tr>
      <w:tr w:rsidR="00F142EE" w:rsidRPr="00F142EE" w:rsidTr="00E81060">
        <w:trPr>
          <w:trHeight w:val="416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2. Открытие</w:t>
            </w:r>
          </w:p>
          <w:p w:rsidR="00F142EE" w:rsidRPr="00F142EE" w:rsidRDefault="00F142EE" w:rsidP="00F142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rPr>
          <w:trHeight w:val="416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Размещение в СМИ информации о начале акции. 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09.09.</w:t>
            </w:r>
          </w:p>
          <w:p w:rsidR="00F142EE" w:rsidRPr="00F142EE" w:rsidRDefault="000A1F58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2017</w:t>
            </w:r>
            <w:r w:rsidR="00F142EE"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Администрация</w:t>
            </w:r>
          </w:p>
        </w:tc>
      </w:tr>
      <w:tr w:rsidR="00F142EE" w:rsidRPr="00F142EE" w:rsidTr="00E81060">
        <w:trPr>
          <w:trHeight w:val="416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42EE" w:rsidRPr="00F142EE" w:rsidTr="00E81060">
        <w:trPr>
          <w:trHeight w:val="416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3. Мероприятия по противодействию экстремизму и терроризму</w:t>
            </w:r>
          </w:p>
          <w:p w:rsidR="00F142EE" w:rsidRPr="00F142EE" w:rsidRDefault="00F142EE" w:rsidP="00F142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rPr>
          <w:trHeight w:val="122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42EE" w:rsidRPr="00F142EE" w:rsidTr="00E81060">
        <w:trPr>
          <w:trHeight w:val="122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Проведение единого республиканского урока в образовательных учреждениях на тему «Экстремизму – Нет!», «Осуждаем терроризм», «Международный терроризм и его последствия» и т.п.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0A1F58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20-23 .09.2017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</w:tc>
      </w:tr>
      <w:tr w:rsidR="00F142EE" w:rsidRPr="00F142EE" w:rsidTr="00E81060">
        <w:trPr>
          <w:trHeight w:val="79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Проведение мероприятия, посвященного памяти погибших во время террористических актов в   гг. Махачкала, Каспийск, Буйнакск и других городах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0A1F58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28.09.2017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</w:tc>
      </w:tr>
      <w:tr w:rsidR="00F142EE" w:rsidRPr="00F142EE" w:rsidTr="00E81060">
        <w:trPr>
          <w:trHeight w:val="1018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Встречи депутатов всех уровней с учащимися средних и старших классов общеобразовательных организаций на тему "Нет экстремизму и терроризму"</w:t>
            </w:r>
          </w:p>
          <w:p w:rsidR="00F142EE" w:rsidRPr="00F142EE" w:rsidRDefault="00F142EE" w:rsidP="00F142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 депутатов МО (по согласованию)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Проведение акции «Дни борьбы против экстремизма и терроризма», приуроченной ко Дню солидарности в борьбе с терроризмом</w:t>
            </w:r>
          </w:p>
          <w:p w:rsidR="00F142EE" w:rsidRPr="00F142EE" w:rsidRDefault="00F142EE" w:rsidP="00F142EE">
            <w:pPr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0A1F58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13.09.   2017</w:t>
            </w:r>
            <w:r w:rsidR="00F142EE"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b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УО,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Проведение цикла семинаров «Мирный Дагестан», направленных на профилактику радикализмами молодежи и ознакомление с основами духовно-нравственной культуры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Организация семинаров для специалистов по работе с молодежью в муниципальных образованиях РД по теме «Профилактика экстремизма в молодежной среде»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Совместно с отделом молодежи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Круглый стол на тему «Профилактика экстремизма и терроризма в Дагестане, тренды развития и перспективы»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Образовательные Учреждения,  УО</w:t>
            </w:r>
          </w:p>
        </w:tc>
      </w:tr>
      <w:tr w:rsidR="00F142EE" w:rsidRPr="00F142EE" w:rsidTr="00E81060">
        <w:trPr>
          <w:trHeight w:val="543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Круглый стол с участием представителей общественных организаций и объединений на тему "Нет экстремизму и терроризму"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Проведение в образовательных организациях всех типов: классных часов, направленных на развитие у обучающихся толерантности в межнациональных и межконфессиональных отношениях;</w:t>
            </w: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занятий по профилактике заведомо ложных сообщений об актах терроризма (по отдельному плану)</w:t>
            </w:r>
          </w:p>
          <w:p w:rsidR="00F142EE" w:rsidRPr="00F142EE" w:rsidRDefault="00F142EE" w:rsidP="00F142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Лекции и беседы с преподавательским, с ученическим активом школ, направленные на профилактику проявлений экстремизма и терроризма (по отдельному плану)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Конкурсы творческих работ среди учащихся образовательных организаций (плакаты, сочинения, фотографии, презентации) на темы: «Мы разные, но мы вместе!», «Село, в котором я живу», «Мой дом – Дагестан»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Проведение конкурса детского рисунка на асфальте «Дети против террора» и конкурса-выставки художественного творчества «Дети против войны»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Образовательные Учреждения,  УО администрации муниципального района, </w:t>
            </w: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(по согласованию)</w:t>
            </w:r>
          </w:p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Тематические </w:t>
            </w:r>
            <w:proofErr w:type="spellStart"/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книжно</w:t>
            </w:r>
            <w:proofErr w:type="spellEnd"/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-иллюстративные выставки: «Наш дом – Дагестан, одна Земля, одна история»;</w:t>
            </w: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«Жить в мире с собой и другими»;</w:t>
            </w: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«Борьба с терроризмом касается каждого»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Образовательные Учреждения,  УО, </w:t>
            </w: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«Районная библиотека», (по согласованию)</w:t>
            </w:r>
          </w:p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Тренировки персонала по действиям в случае возникновения чрезвычайных ситуаций на объектах с массовым пребыванием людей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Образовательные Учреждения,  УО. </w:t>
            </w: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  <w:tr w:rsidR="00F142EE" w:rsidRPr="00F142EE" w:rsidTr="00E81060">
        <w:trPr>
          <w:trHeight w:val="2243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16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Мероприятия по профилактике терроризма и экстремизма муниципальных образовательных организации МО (по отдельному плану)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администрации </w:t>
            </w:r>
          </w:p>
          <w:p w:rsidR="00F142EE" w:rsidRPr="00F142EE" w:rsidRDefault="00F142EE" w:rsidP="00F142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УО.</w:t>
            </w:r>
          </w:p>
          <w:p w:rsidR="00F142EE" w:rsidRPr="00F142EE" w:rsidRDefault="00F142EE" w:rsidP="00F142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Освещение и информационная поддержка мероприятий месячника в средствах массовой информации и сети Интернет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период проведения месячника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</w:tc>
      </w:tr>
      <w:tr w:rsidR="00F142EE" w:rsidRPr="00F142EE" w:rsidTr="00E81060"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5. Подведение итогов</w:t>
            </w:r>
          </w:p>
          <w:p w:rsidR="00F142EE" w:rsidRPr="00F142EE" w:rsidRDefault="00F142EE" w:rsidP="00F142EE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Подготовка отчета о результатах проведенного месячника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0A1F58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03.10. 2017</w:t>
            </w:r>
            <w:r w:rsidR="00F142EE"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Размещение на сайтах органов власти отчетов о результатах проведенных мероприятий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0A1F58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05.10. 2017</w:t>
            </w:r>
            <w:r w:rsidR="00F142EE"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F142E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Образовательные Учреждения,  УО</w:t>
            </w: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42EE" w:rsidRPr="00F142EE" w:rsidTr="00E8106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:rsidR="00F142EE" w:rsidRPr="00F142EE" w:rsidRDefault="00F142EE" w:rsidP="00F1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C5134" w:rsidRDefault="006C5134"/>
    <w:sectPr w:rsidR="006C5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C5B"/>
    <w:rsid w:val="000A1F58"/>
    <w:rsid w:val="00352649"/>
    <w:rsid w:val="004A5C5B"/>
    <w:rsid w:val="006C5134"/>
    <w:rsid w:val="00982211"/>
    <w:rsid w:val="00984A23"/>
    <w:rsid w:val="00F1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C19543-2BDD-4D3E-952D-5DA2D217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Медина</dc:creator>
  <cp:keywords/>
  <dc:description/>
  <cp:lastModifiedBy>uzer</cp:lastModifiedBy>
  <cp:revision>2</cp:revision>
  <dcterms:created xsi:type="dcterms:W3CDTF">2019-10-15T10:40:00Z</dcterms:created>
  <dcterms:modified xsi:type="dcterms:W3CDTF">2019-10-15T10:40:00Z</dcterms:modified>
</cp:coreProperties>
</file>